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Design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TYPOGRAPHY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 xml:space="preserve">Monika Zawierowska - </w:t>
            </w:r>
            <w:r>
              <w:rPr>
                <w:shd w:val="nil" w:color="auto" w:fill="auto"/>
                <w:rtl w:val="0"/>
                <w:lang w:val="en-US"/>
              </w:rPr>
              <w:t>Ł</w:t>
            </w:r>
            <w:r>
              <w:rPr>
                <w:shd w:val="nil" w:color="auto" w:fill="auto"/>
                <w:rtl w:val="0"/>
                <w:lang w:val="en-US"/>
              </w:rPr>
              <w:t>ozi</w:t>
            </w:r>
            <w:r>
              <w:rPr>
                <w:shd w:val="nil" w:color="auto" w:fill="auto"/>
                <w:rtl w:val="0"/>
                <w:lang w:val="en-US"/>
              </w:rPr>
              <w:t>ń</w:t>
            </w:r>
            <w:r>
              <w:rPr>
                <w:shd w:val="nil" w:color="auto" w:fill="auto"/>
                <w:rtl w:val="0"/>
                <w:lang w:val="en-US"/>
              </w:rPr>
              <w:t xml:space="preserve">ska 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Monika.zawierowska@tu.koszalin.pl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 xml:space="preserve">4 </w:t>
            </w:r>
            <w:r>
              <w:rPr>
                <w:shd w:val="nil" w:color="auto" w:fill="auto"/>
                <w:rtl w:val="0"/>
                <w:lang w:val="en-US"/>
              </w:rPr>
              <w:t xml:space="preserve">+ </w:t>
            </w:r>
            <w:r>
              <w:rPr>
                <w:shd w:val="nil" w:color="auto" w:fill="auto"/>
                <w:rtl w:val="0"/>
                <w:lang w:val="en-US"/>
              </w:rPr>
              <w:t>2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1211&gt;2100-T2-w + 1211&gt;2100-T2-</w:t>
            </w:r>
            <w:r>
              <w:rPr>
                <w:shd w:val="nil" w:color="auto" w:fill="auto"/>
                <w:rtl w:val="0"/>
              </w:rPr>
              <w:t>ć</w:t>
            </w:r>
            <w:r>
              <w:rPr>
                <w:shd w:val="nil" w:color="auto" w:fill="auto"/>
                <w:rtl w:val="0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30 + 30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 + exercises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based on vector graphic, presentation, evaluation of work in progress</w:t>
            </w:r>
          </w:p>
        </w:tc>
      </w:tr>
      <w:tr>
        <w:tblPrEx>
          <w:shd w:val="clear" w:color="auto" w:fill="ced7e7"/>
        </w:tblPrEx>
        <w:trPr>
          <w:trHeight w:val="230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We mainly work on creation concerned with the alphabet as a tool to get new client; we create graphic, new glyphs and signs concerned as an introduction for branding.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We work mainly on alphabet projects as tools for acquiring a new customer; we create graphic, new sheriff and nonsheriff glyphs and signs as an introduction to branding.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126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Good to be equiped with personal computer with vector program like Adobe Illustrator or Affinity Design, Corel Draw, InkScape or other</w:t>
            </w:r>
          </w:p>
          <w:p>
            <w:pPr>
              <w:pStyle w:val="Normal.0"/>
              <w:spacing w:after="0" w:line="240" w:lineRule="auto"/>
              <w:rPr>
                <w:shd w:val="nil" w:color="auto" w:fill="auto"/>
                <w:lang w:val="en-US"/>
              </w:rPr>
            </w:pP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1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(2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